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3B" w:rsidRPr="00573C3B" w:rsidRDefault="00573C3B" w:rsidP="00573C3B">
      <w:pPr>
        <w:jc w:val="center"/>
        <w:rPr>
          <w:sz w:val="28"/>
          <w:szCs w:val="28"/>
        </w:rPr>
      </w:pPr>
      <w:r w:rsidRPr="00573C3B">
        <w:rPr>
          <w:sz w:val="28"/>
          <w:szCs w:val="28"/>
        </w:rPr>
        <w:t>Регламент проведения работ по оклейки ТС</w:t>
      </w:r>
    </w:p>
    <w:p w:rsidR="00573C3B" w:rsidRPr="00573C3B" w:rsidRDefault="00573C3B" w:rsidP="00573C3B">
      <w:pPr>
        <w:pStyle w:val="a3"/>
        <w:rPr>
          <w:sz w:val="28"/>
          <w:szCs w:val="28"/>
        </w:rPr>
      </w:pPr>
    </w:p>
    <w:p w:rsidR="00DD7A72" w:rsidRPr="000B0DC6" w:rsidRDefault="008A52B7" w:rsidP="008A52B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bookmarkStart w:id="0" w:name="_GoBack"/>
      <w:r w:rsidRPr="000B0DC6">
        <w:rPr>
          <w:color w:val="FF0000"/>
          <w:sz w:val="28"/>
          <w:szCs w:val="28"/>
        </w:rPr>
        <w:t xml:space="preserve">Определится с количеством и типом </w:t>
      </w:r>
      <w:r w:rsidR="00B54FBF" w:rsidRPr="000B0DC6">
        <w:rPr>
          <w:color w:val="FF0000"/>
          <w:sz w:val="28"/>
          <w:szCs w:val="28"/>
        </w:rPr>
        <w:t>транспортных средств, подлежащих оклейке.</w:t>
      </w:r>
    </w:p>
    <w:p w:rsidR="00DB79D8" w:rsidRPr="000B0DC6" w:rsidRDefault="008A52B7" w:rsidP="008A52B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0B0DC6">
        <w:rPr>
          <w:color w:val="FF0000"/>
          <w:sz w:val="28"/>
          <w:szCs w:val="28"/>
        </w:rPr>
        <w:t xml:space="preserve">Предоставить автомобили подрядчику по брендированию для </w:t>
      </w:r>
      <w:r w:rsidR="00DB79D8" w:rsidRPr="000B0DC6">
        <w:rPr>
          <w:color w:val="FF0000"/>
          <w:sz w:val="28"/>
          <w:szCs w:val="28"/>
        </w:rPr>
        <w:t xml:space="preserve">проведения замеров. </w:t>
      </w:r>
      <w:r w:rsidR="00573C3B" w:rsidRPr="000B0DC6">
        <w:rPr>
          <w:color w:val="FF0000"/>
          <w:sz w:val="28"/>
          <w:szCs w:val="28"/>
        </w:rPr>
        <w:t>Замеры производят для точной адаптации макетов под конкретное ТС</w:t>
      </w:r>
    </w:p>
    <w:bookmarkEnd w:id="0"/>
    <w:p w:rsidR="008A52B7" w:rsidRPr="00573C3B" w:rsidRDefault="00DB79D8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>Подготовить макет рекламного изображения в любом векторном формате.</w:t>
      </w:r>
    </w:p>
    <w:p w:rsidR="00DB79D8" w:rsidRPr="00573C3B" w:rsidRDefault="00DB79D8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>Предоставить макет подрядчику для адаптации.</w:t>
      </w:r>
      <w:r w:rsidR="00573C3B">
        <w:rPr>
          <w:sz w:val="28"/>
          <w:szCs w:val="28"/>
        </w:rPr>
        <w:t xml:space="preserve"> Адаптация макетов под ТС занимает примерно 3-5 рабочих дней.</w:t>
      </w:r>
    </w:p>
    <w:p w:rsidR="00E961E3" w:rsidRPr="00573C3B" w:rsidRDefault="00E961E3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 xml:space="preserve">При самостоятельной подготовке макета в печать, итоговый файл должен быть в формате </w:t>
      </w:r>
      <w:r w:rsidRPr="00573C3B">
        <w:rPr>
          <w:sz w:val="28"/>
          <w:szCs w:val="28"/>
          <w:lang w:val="en-US"/>
        </w:rPr>
        <w:t>tiff</w:t>
      </w:r>
      <w:r w:rsidRPr="00573C3B">
        <w:rPr>
          <w:sz w:val="28"/>
          <w:szCs w:val="28"/>
        </w:rPr>
        <w:t xml:space="preserve">, размер 1:1, разрешение не менее 100 </w:t>
      </w:r>
      <w:r w:rsidRPr="00573C3B">
        <w:rPr>
          <w:sz w:val="28"/>
          <w:szCs w:val="28"/>
          <w:lang w:val="en-US"/>
        </w:rPr>
        <w:t>dpi</w:t>
      </w:r>
      <w:r w:rsidRPr="00573C3B">
        <w:rPr>
          <w:sz w:val="28"/>
          <w:szCs w:val="28"/>
        </w:rPr>
        <w:t>, все слои сведены, шрифты закривлены.</w:t>
      </w:r>
    </w:p>
    <w:p w:rsidR="00DB79D8" w:rsidRDefault="00E961E3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>Согласовать окончательную версию макета с подрядчиком</w:t>
      </w:r>
      <w:r w:rsidR="00B54FBF" w:rsidRPr="00573C3B">
        <w:rPr>
          <w:sz w:val="28"/>
          <w:szCs w:val="28"/>
        </w:rPr>
        <w:t>.</w:t>
      </w:r>
    </w:p>
    <w:p w:rsidR="00573C3B" w:rsidRPr="000B0DC6" w:rsidRDefault="00573C3B" w:rsidP="008A52B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0B0DC6">
        <w:rPr>
          <w:color w:val="FF0000"/>
          <w:sz w:val="28"/>
          <w:szCs w:val="28"/>
        </w:rPr>
        <w:t>Согласовать адаптацию макета.</w:t>
      </w:r>
    </w:p>
    <w:p w:rsidR="00E50743" w:rsidRPr="00573C3B" w:rsidRDefault="00E50743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>Согласовать с заказчиком пленку, на которой будет производится печать.</w:t>
      </w:r>
    </w:p>
    <w:p w:rsidR="00E961E3" w:rsidRPr="00573C3B" w:rsidRDefault="00573C3B" w:rsidP="008A52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1E3" w:rsidRPr="000B0DC6">
        <w:rPr>
          <w:color w:val="FF0000"/>
          <w:sz w:val="28"/>
          <w:szCs w:val="28"/>
        </w:rPr>
        <w:t>Согласовать с подрядчиком день, время и место проведения монтажа.</w:t>
      </w:r>
    </w:p>
    <w:p w:rsidR="00E961E3" w:rsidRPr="000B0DC6" w:rsidRDefault="00E961E3" w:rsidP="008A52B7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0B0DC6">
        <w:rPr>
          <w:color w:val="FF0000"/>
          <w:sz w:val="28"/>
          <w:szCs w:val="28"/>
        </w:rPr>
        <w:t>Для качественного проведения монтажных работ, автомобиль дол</w:t>
      </w:r>
      <w:r w:rsidR="00573C3B" w:rsidRPr="000B0DC6">
        <w:rPr>
          <w:color w:val="FF0000"/>
          <w:sz w:val="28"/>
          <w:szCs w:val="28"/>
        </w:rPr>
        <w:t>ж</w:t>
      </w:r>
      <w:r w:rsidRPr="000B0DC6">
        <w:rPr>
          <w:color w:val="FF0000"/>
          <w:sz w:val="28"/>
          <w:szCs w:val="28"/>
        </w:rPr>
        <w:t>ен быть помыт, не иметь не удаляемых следов грязи и нефтепродуктов. На автомобиле должны отсутствовать механические повреждения. Все оклеиваемые детали автомобиля дол</w:t>
      </w:r>
      <w:r w:rsidR="00B54FBF" w:rsidRPr="000B0DC6">
        <w:rPr>
          <w:color w:val="FF0000"/>
          <w:sz w:val="28"/>
          <w:szCs w:val="28"/>
        </w:rPr>
        <w:t xml:space="preserve">жны иметь заводскую окраску и не должны быть покрыты </w:t>
      </w:r>
      <w:proofErr w:type="spellStart"/>
      <w:r w:rsidR="00CE5D54" w:rsidRPr="000B0DC6">
        <w:rPr>
          <w:color w:val="FF0000"/>
          <w:sz w:val="28"/>
          <w:szCs w:val="28"/>
        </w:rPr>
        <w:t>антигравийным</w:t>
      </w:r>
      <w:proofErr w:type="spellEnd"/>
      <w:r w:rsidR="00B54FBF" w:rsidRPr="000B0DC6">
        <w:rPr>
          <w:color w:val="FF0000"/>
          <w:sz w:val="28"/>
          <w:szCs w:val="28"/>
        </w:rPr>
        <w:t xml:space="preserve"> составом. </w:t>
      </w:r>
    </w:p>
    <w:p w:rsidR="00573C3B" w:rsidRPr="000B0DC6" w:rsidRDefault="00573C3B" w:rsidP="00573C3B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0B0DC6">
        <w:rPr>
          <w:color w:val="FF0000"/>
          <w:sz w:val="28"/>
          <w:szCs w:val="28"/>
        </w:rPr>
        <w:t>Монтаж пленки на автомобиль осуществляется в течении 1 (одного) рабочего дня.</w:t>
      </w:r>
    </w:p>
    <w:p w:rsidR="00573C3B" w:rsidRPr="000B0DC6" w:rsidRDefault="00573C3B" w:rsidP="00573C3B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0B0DC6">
        <w:rPr>
          <w:color w:val="FF0000"/>
          <w:sz w:val="28"/>
          <w:szCs w:val="28"/>
        </w:rPr>
        <w:t>По окончании монтажных работ, осмотреть автомобиль, на предмет соответствия с согласованным макетом, а также отсутствия каких-либо повреждений, комментариев к монтажным работам.</w:t>
      </w:r>
    </w:p>
    <w:p w:rsidR="00573C3B" w:rsidRPr="00573C3B" w:rsidRDefault="00573C3B" w:rsidP="00573C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3C3B">
        <w:rPr>
          <w:sz w:val="28"/>
          <w:szCs w:val="28"/>
        </w:rPr>
        <w:t>Подписать Акт выполненных работ.</w:t>
      </w:r>
    </w:p>
    <w:p w:rsidR="00B54FBF" w:rsidRPr="00573C3B" w:rsidRDefault="00B54FBF" w:rsidP="00573C3B">
      <w:pPr>
        <w:pStyle w:val="a3"/>
        <w:rPr>
          <w:sz w:val="28"/>
          <w:szCs w:val="28"/>
        </w:rPr>
      </w:pPr>
    </w:p>
    <w:sectPr w:rsidR="00B54FBF" w:rsidRPr="0057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A2" w:rsidRDefault="00DF68A2" w:rsidP="00573C3B">
      <w:pPr>
        <w:spacing w:after="0" w:line="240" w:lineRule="auto"/>
      </w:pPr>
      <w:r>
        <w:separator/>
      </w:r>
    </w:p>
  </w:endnote>
  <w:endnote w:type="continuationSeparator" w:id="0">
    <w:p w:rsidR="00DF68A2" w:rsidRDefault="00DF68A2" w:rsidP="0057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A2" w:rsidRDefault="00DF68A2" w:rsidP="00573C3B">
      <w:pPr>
        <w:spacing w:after="0" w:line="240" w:lineRule="auto"/>
      </w:pPr>
      <w:r>
        <w:separator/>
      </w:r>
    </w:p>
  </w:footnote>
  <w:footnote w:type="continuationSeparator" w:id="0">
    <w:p w:rsidR="00DF68A2" w:rsidRDefault="00DF68A2" w:rsidP="0057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F17"/>
    <w:multiLevelType w:val="hybridMultilevel"/>
    <w:tmpl w:val="A19EC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1F2"/>
    <w:multiLevelType w:val="hybridMultilevel"/>
    <w:tmpl w:val="84067F1A"/>
    <w:lvl w:ilvl="0" w:tplc="6756CB8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1"/>
    <w:rsid w:val="000B0DC6"/>
    <w:rsid w:val="00573C3B"/>
    <w:rsid w:val="008A52B7"/>
    <w:rsid w:val="00A60FDC"/>
    <w:rsid w:val="00B54FBF"/>
    <w:rsid w:val="00CE5D54"/>
    <w:rsid w:val="00DB79D8"/>
    <w:rsid w:val="00DD7A72"/>
    <w:rsid w:val="00DF68A2"/>
    <w:rsid w:val="00E50743"/>
    <w:rsid w:val="00E961E3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C3B"/>
  </w:style>
  <w:style w:type="paragraph" w:styleId="a6">
    <w:name w:val="footer"/>
    <w:basedOn w:val="a"/>
    <w:link w:val="a7"/>
    <w:uiPriority w:val="99"/>
    <w:unhideWhenUsed/>
    <w:rsid w:val="005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C3B"/>
  </w:style>
  <w:style w:type="paragraph" w:styleId="a6">
    <w:name w:val="footer"/>
    <w:basedOn w:val="a"/>
    <w:link w:val="a7"/>
    <w:uiPriority w:val="99"/>
    <w:unhideWhenUsed/>
    <w:rsid w:val="005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Евдокимов</dc:creator>
  <cp:lastModifiedBy>Maria Sokolova</cp:lastModifiedBy>
  <cp:revision>2</cp:revision>
  <dcterms:created xsi:type="dcterms:W3CDTF">2019-08-06T12:35:00Z</dcterms:created>
  <dcterms:modified xsi:type="dcterms:W3CDTF">2019-08-06T12:35:00Z</dcterms:modified>
</cp:coreProperties>
</file>